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0C" w:rsidRDefault="0071570C" w:rsidP="00D552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1570C" w:rsidRDefault="0071570C" w:rsidP="00D552A4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8F103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Пожарная профилактика в частном секторе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Пожары в частных жилых домах, надворных постройках возникают, как правило, в результате небрежности, халатности в обращении с огнем (курение, применение спичек, факелов, паяльных ламп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т.п.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), неисправности и нарушений при эксплуатации отопительных, электронагревательных приборов, электрооборудования.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Во многих случаях жильцы не соблюдают элементарных правила пожарной безопасности в быту, не умеют правильно действовать в случае возникновения пожара.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Каждому владельцу индивидуального жилого дома, необходимо знать и строго соблюдать меры пожарной безопасности в быту.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территории: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территори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прилегающие к домовладению, дворы ,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садоводчески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своевременно очищаться от горючих отходов, мусора, тары, сухой травы, опавших листьев и 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т. п., которые следует собирать,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затем вывозить. Эта мера предосторожности должна соблюдаться круглый год!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дороги, проезды, подъезды, проходы к домам и водоисточникам, используемым для пожаротушения, должны быть всегда свободными;</w:t>
      </w:r>
    </w:p>
    <w:p w:rsidR="0071570C" w:rsidRPr="009D3EAC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не разрешается оставлять на открытых площадках и во дворах тару с легковоспламеняющимися и горючими жидкостями, 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баллоны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сжатыми и сжиженными газами,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а также горючие материалы, старую мебель, хозяйственные и другие вещи на чердаках, в сараях, и т.п.;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не допускается разводить костры и выбрасывать не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затушенн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уголь и золу вблизи строений, менее </w:t>
      </w:r>
      <w:smartTag w:uri="urn:schemas-microsoft-com:office:smarttags" w:element="metricconverter">
        <w:smartTagPr>
          <w:attr w:name="ProductID" w:val="15 м"/>
        </w:smartTagPr>
        <w:r w:rsidRPr="009D3EAC">
          <w:rPr>
            <w:rFonts w:ascii="Times New Roman" w:hAnsi="Times New Roman"/>
            <w:color w:val="000000"/>
            <w:sz w:val="28"/>
            <w:szCs w:val="28"/>
            <w:lang w:eastAsia="ru-RU"/>
          </w:rPr>
          <w:t>15 м</w:t>
        </w:r>
      </w:smartTag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.;</w:t>
      </w:r>
    </w:p>
    <w:p w:rsidR="0071570C" w:rsidRPr="009D3EAC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у каждого жилого строения должны быть бочка с водой (на летний период), противопожарный инвентарь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( лопата, лом, ведро)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приставн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ая лестница, достигающая крыши;</w:t>
      </w:r>
    </w:p>
    <w:p w:rsidR="0071570C" w:rsidRPr="009D3EAC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— запрещается производить 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— запрещается курить и пользоваться открытым огнем в сараях и на чердаках, а также в других местах, где хранятся горючие материалы.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При эксплуатации электросетей и электроприборов запрещается: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пользоваться электропроводами и шнурами с поврежденной изоляцией, завязывать провода, подвешивать на них абажуры и люстры;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применять для защиты электросетей самодельные предохранители (скрутки проволоки, гвозди и т.д.);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допускать включение в электросеть одновременно нескольких электроприборов большой мощности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не более 3-х)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— самовольное проникновение в электрощит освещения жилого дома.</w:t>
      </w: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71570C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обнаружении первых признаков пожара (запах гари, дым) следует сообщить в противопожарную службу по телефону «01» 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«101»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,«112» 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мобильного. До прибытия пожарных подразделений выведите детей и престарелых в безопасное место, приступайте к тушению огня первичными средствами пожаротушения </w:t>
      </w:r>
    </w:p>
    <w:p w:rsidR="0071570C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>(огнетушителями</w:t>
      </w:r>
      <w:r w:rsidRPr="009D3E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F1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водой), не забывая о личной безопасности.</w:t>
      </w:r>
    </w:p>
    <w:p w:rsidR="0071570C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70C" w:rsidRPr="008F1033" w:rsidRDefault="0071570C" w:rsidP="00D552A4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70C" w:rsidRPr="009D3EAC" w:rsidRDefault="0071570C" w:rsidP="00D552A4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71570C" w:rsidRDefault="0071570C" w:rsidP="00D552A4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D552A4">
        <w:rPr>
          <w:rFonts w:ascii="Times New Roman" w:hAnsi="Times New Roman"/>
          <w:bCs/>
          <w:sz w:val="28"/>
          <w:szCs w:val="28"/>
        </w:rPr>
        <w:t xml:space="preserve">Инструктор противопожарной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552A4">
        <w:rPr>
          <w:rFonts w:ascii="Times New Roman" w:hAnsi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52A4">
        <w:rPr>
          <w:rFonts w:ascii="Times New Roman" w:hAnsi="Times New Roman"/>
          <w:bCs/>
          <w:sz w:val="28"/>
          <w:szCs w:val="28"/>
        </w:rPr>
        <w:t xml:space="preserve">ПЧ №91 </w:t>
      </w:r>
    </w:p>
    <w:p w:rsidR="0071570C" w:rsidRPr="00D552A4" w:rsidRDefault="0071570C" w:rsidP="00D552A4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D552A4">
        <w:rPr>
          <w:rFonts w:ascii="Times New Roman" w:hAnsi="Times New Roman"/>
          <w:bCs/>
          <w:sz w:val="28"/>
          <w:szCs w:val="28"/>
        </w:rPr>
        <w:t>ГКУ ВО 2 отряд ПС</w:t>
      </w:r>
    </w:p>
    <w:p w:rsidR="0071570C" w:rsidRPr="00D552A4" w:rsidRDefault="0071570C" w:rsidP="00D552A4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D552A4">
        <w:rPr>
          <w:rFonts w:ascii="Times New Roman" w:hAnsi="Times New Roman"/>
          <w:bCs/>
          <w:sz w:val="28"/>
          <w:szCs w:val="28"/>
        </w:rPr>
        <w:t>Н.Ю. Коваленко</w:t>
      </w:r>
    </w:p>
    <w:sectPr w:rsidR="0071570C" w:rsidRPr="00D552A4" w:rsidSect="008826AF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B0"/>
    <w:rsid w:val="000A0612"/>
    <w:rsid w:val="00194628"/>
    <w:rsid w:val="001D3DB0"/>
    <w:rsid w:val="0022436A"/>
    <w:rsid w:val="003E03E3"/>
    <w:rsid w:val="006E6995"/>
    <w:rsid w:val="0071570C"/>
    <w:rsid w:val="0084600A"/>
    <w:rsid w:val="0086274A"/>
    <w:rsid w:val="008826AF"/>
    <w:rsid w:val="008F1033"/>
    <w:rsid w:val="009D3EAC"/>
    <w:rsid w:val="00D552A4"/>
    <w:rsid w:val="00F4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2023-05-10T12:12:00Z</cp:lastPrinted>
  <dcterms:created xsi:type="dcterms:W3CDTF">2023-05-10T11:08:00Z</dcterms:created>
  <dcterms:modified xsi:type="dcterms:W3CDTF">2023-05-10T13:04:00Z</dcterms:modified>
</cp:coreProperties>
</file>