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B7" w:rsidRDefault="008E67B7" w:rsidP="008E67B7">
      <w:pPr>
        <w:jc w:val="right"/>
      </w:pPr>
      <w:r>
        <w:t>ПРОЕКТ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6"/>
      </w:tblGrid>
      <w:tr w:rsidR="008E67B7" w:rsidRPr="009D45F8" w:rsidTr="00C849F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8E67B7" w:rsidRPr="009D45F8" w:rsidRDefault="008E67B7" w:rsidP="00C849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F8">
              <w:rPr>
                <w:sz w:val="28"/>
                <w:szCs w:val="28"/>
              </w:rPr>
              <w:t>АДМИНИСТРАЦИЯ ИЛЬМЕНСКОГО СЕЛЬСКОГО ПОСЕЛЕНИЯ</w:t>
            </w:r>
          </w:p>
          <w:p w:rsidR="008E67B7" w:rsidRPr="009D45F8" w:rsidRDefault="008E67B7" w:rsidP="00C849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F8">
              <w:rPr>
                <w:sz w:val="28"/>
                <w:szCs w:val="28"/>
              </w:rPr>
              <w:t>РУДНЯНСКОГО МУНИЦИПАЛЬНОГО РАЙОНА</w:t>
            </w:r>
          </w:p>
          <w:p w:rsidR="008E67B7" w:rsidRPr="009D45F8" w:rsidRDefault="008E67B7" w:rsidP="00C849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F8">
              <w:rPr>
                <w:sz w:val="28"/>
                <w:szCs w:val="28"/>
              </w:rPr>
              <w:t>ВОЛГОГРАДСКОЙ ОБЛАСТИ</w:t>
            </w:r>
          </w:p>
          <w:p w:rsidR="008E67B7" w:rsidRPr="009D45F8" w:rsidRDefault="008E67B7" w:rsidP="00C849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67B7" w:rsidRPr="009D45F8" w:rsidRDefault="008E67B7" w:rsidP="00C849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F8">
              <w:rPr>
                <w:sz w:val="28"/>
                <w:szCs w:val="28"/>
              </w:rPr>
              <w:t>ПОСТАНОВЛЕНИЕ</w:t>
            </w:r>
          </w:p>
        </w:tc>
      </w:tr>
      <w:tr w:rsidR="008E67B7" w:rsidRPr="009D45F8" w:rsidTr="00C849F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8E67B7" w:rsidRPr="009D45F8" w:rsidRDefault="008E67B7" w:rsidP="00C849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                        </w:t>
            </w:r>
            <w:r w:rsidRPr="009D45F8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                  N - </w:t>
            </w:r>
          </w:p>
        </w:tc>
      </w:tr>
    </w:tbl>
    <w:p w:rsidR="008E67B7" w:rsidRPr="00D12802" w:rsidRDefault="008E67B7" w:rsidP="008E67B7">
      <w:pPr>
        <w:jc w:val="center"/>
        <w:rPr>
          <w:rFonts w:eastAsia="Calibri"/>
          <w:b/>
          <w:sz w:val="28"/>
          <w:szCs w:val="28"/>
        </w:rPr>
      </w:pPr>
      <w:r w:rsidRPr="00D12802">
        <w:rPr>
          <w:b/>
          <w:sz w:val="28"/>
          <w:szCs w:val="28"/>
        </w:rPr>
        <w:t xml:space="preserve">О выделении специальных мест </w:t>
      </w:r>
      <w:r w:rsidRPr="00D12802">
        <w:rPr>
          <w:rFonts w:eastAsia="Calibri"/>
          <w:b/>
          <w:sz w:val="28"/>
          <w:szCs w:val="28"/>
        </w:rPr>
        <w:t>для размещения печатных агитационных материалов инициативной группы по проведению референдума,</w:t>
      </w:r>
      <w:r>
        <w:rPr>
          <w:rFonts w:eastAsia="Calibri"/>
          <w:b/>
          <w:sz w:val="28"/>
          <w:szCs w:val="28"/>
        </w:rPr>
        <w:t xml:space="preserve"> </w:t>
      </w:r>
      <w:r w:rsidRPr="00D12802">
        <w:rPr>
          <w:rFonts w:eastAsia="Calibri"/>
          <w:b/>
          <w:sz w:val="28"/>
          <w:szCs w:val="28"/>
        </w:rPr>
        <w:t>иных групп участников референдума</w:t>
      </w:r>
    </w:p>
    <w:p w:rsidR="008E67B7" w:rsidRPr="00D12802" w:rsidRDefault="008E67B7" w:rsidP="008E67B7">
      <w:pPr>
        <w:rPr>
          <w:rFonts w:eastAsia="Calibri"/>
          <w:b/>
          <w:sz w:val="28"/>
          <w:szCs w:val="28"/>
        </w:rPr>
      </w:pPr>
    </w:p>
    <w:p w:rsidR="008E67B7" w:rsidRPr="00D12802" w:rsidRDefault="008E67B7" w:rsidP="008E67B7">
      <w:pPr>
        <w:rPr>
          <w:rFonts w:eastAsia="Calibri"/>
          <w:sz w:val="28"/>
          <w:szCs w:val="28"/>
        </w:rPr>
      </w:pPr>
    </w:p>
    <w:p w:rsidR="008E67B7" w:rsidRPr="00D12802" w:rsidRDefault="008E67B7" w:rsidP="008E67B7">
      <w:pPr>
        <w:ind w:firstLine="708"/>
        <w:rPr>
          <w:rFonts w:eastAsia="Calibri"/>
          <w:sz w:val="28"/>
          <w:szCs w:val="28"/>
        </w:rPr>
      </w:pPr>
      <w:r w:rsidRPr="00D12802">
        <w:rPr>
          <w:sz w:val="28"/>
          <w:szCs w:val="28"/>
        </w:rPr>
        <w:t xml:space="preserve">В соответствии с п. 7 ст. 32 Закона Волгоградской области от 31.05.2007 </w:t>
      </w:r>
      <w:r>
        <w:rPr>
          <w:sz w:val="28"/>
          <w:szCs w:val="28"/>
        </w:rPr>
        <w:t xml:space="preserve"> </w:t>
      </w:r>
      <w:r w:rsidRPr="00D12802">
        <w:rPr>
          <w:sz w:val="28"/>
          <w:szCs w:val="28"/>
        </w:rPr>
        <w:t>№ 1475-ОД "Об областном референдуме", постановлением Избирательной комиссии Волгоградской области от 17.11.2017 № 37/386-6 "О вопросах, связанных с агитацией по вопросам референдума Волгоградской области"</w:t>
      </w:r>
      <w:r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Ильменского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E67B7" w:rsidRPr="00D12802" w:rsidRDefault="008E67B7" w:rsidP="008E67B7">
      <w:pPr>
        <w:ind w:firstLine="708"/>
        <w:rPr>
          <w:rFonts w:eastAsia="Calibri"/>
          <w:sz w:val="28"/>
          <w:szCs w:val="28"/>
        </w:rPr>
      </w:pPr>
    </w:p>
    <w:p w:rsidR="008E67B7" w:rsidRPr="00D12802" w:rsidRDefault="008E67B7" w:rsidP="008E67B7">
      <w:pPr>
        <w:ind w:firstLine="708"/>
        <w:jc w:val="center"/>
        <w:rPr>
          <w:rFonts w:eastAsia="Calibri"/>
          <w:b/>
          <w:sz w:val="28"/>
          <w:szCs w:val="28"/>
        </w:rPr>
      </w:pPr>
      <w:r w:rsidRPr="00D12802">
        <w:rPr>
          <w:rFonts w:eastAsia="Calibri"/>
          <w:b/>
          <w:sz w:val="28"/>
          <w:szCs w:val="28"/>
        </w:rPr>
        <w:t>ПОСТАНОВЛЯЕТ:</w:t>
      </w:r>
    </w:p>
    <w:p w:rsidR="008E67B7" w:rsidRPr="00D12802" w:rsidRDefault="008E67B7" w:rsidP="008E67B7">
      <w:pPr>
        <w:ind w:firstLine="708"/>
        <w:rPr>
          <w:rFonts w:eastAsia="Calibri"/>
          <w:sz w:val="28"/>
          <w:szCs w:val="28"/>
        </w:rPr>
      </w:pPr>
    </w:p>
    <w:p w:rsidR="008E67B7" w:rsidRPr="00D12802" w:rsidRDefault="008E67B7" w:rsidP="008E67B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1280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12802">
        <w:rPr>
          <w:sz w:val="28"/>
          <w:szCs w:val="28"/>
        </w:rPr>
        <w:t xml:space="preserve">Выделить специальные места для размещения печатных агитационных материалов </w:t>
      </w:r>
      <w:r w:rsidRPr="00D12802">
        <w:rPr>
          <w:rFonts w:eastAsia="Calibri"/>
          <w:sz w:val="28"/>
          <w:szCs w:val="28"/>
        </w:rPr>
        <w:t>инициативной группы по проведению референдума, иных групп участников референдума:</w:t>
      </w:r>
    </w:p>
    <w:p w:rsidR="008E67B7" w:rsidRDefault="008E67B7" w:rsidP="008E67B7">
      <w:pPr>
        <w:ind w:firstLine="708"/>
        <w:rPr>
          <w:sz w:val="28"/>
        </w:rPr>
      </w:pPr>
      <w:r w:rsidRPr="00D12802">
        <w:rPr>
          <w:sz w:val="28"/>
          <w:szCs w:val="28"/>
        </w:rPr>
        <w:t>1.1.На территории участка референдума № 3413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определить информационные стенды и доски объявлений зданий: </w:t>
      </w:r>
    </w:p>
    <w:p w:rsidR="008E67B7" w:rsidRDefault="008E67B7" w:rsidP="008E67B7">
      <w:pPr>
        <w:ind w:left="708"/>
        <w:rPr>
          <w:sz w:val="28"/>
        </w:rPr>
      </w:pPr>
      <w:proofErr w:type="gramStart"/>
      <w:r>
        <w:rPr>
          <w:sz w:val="28"/>
        </w:rPr>
        <w:t xml:space="preserve">- детского сада, расположенного по адресу: с. Ильмень, ул. Мира, д.18 </w:t>
      </w:r>
      <w:proofErr w:type="gramEnd"/>
    </w:p>
    <w:p w:rsidR="008E67B7" w:rsidRDefault="008E67B7" w:rsidP="008E67B7">
      <w:pPr>
        <w:ind w:left="708"/>
        <w:rPr>
          <w:sz w:val="28"/>
        </w:rPr>
      </w:pPr>
      <w:proofErr w:type="gramStart"/>
      <w:r>
        <w:rPr>
          <w:sz w:val="28"/>
        </w:rPr>
        <w:t xml:space="preserve">- </w:t>
      </w:r>
      <w:proofErr w:type="spellStart"/>
      <w:r>
        <w:rPr>
          <w:sz w:val="28"/>
        </w:rPr>
        <w:t>Ильменского</w:t>
      </w:r>
      <w:proofErr w:type="spellEnd"/>
      <w:r>
        <w:rPr>
          <w:sz w:val="28"/>
        </w:rPr>
        <w:t xml:space="preserve"> почтамта, расположенного по адресу: с. Ильмень, ул. Мира, д.10;</w:t>
      </w:r>
      <w:proofErr w:type="gramEnd"/>
    </w:p>
    <w:p w:rsidR="008E67B7" w:rsidRDefault="008E67B7" w:rsidP="008E67B7">
      <w:pPr>
        <w:ind w:left="708"/>
        <w:rPr>
          <w:sz w:val="28"/>
        </w:rPr>
      </w:pPr>
      <w:r>
        <w:rPr>
          <w:sz w:val="28"/>
        </w:rPr>
        <w:t xml:space="preserve">- павильоны автобусных остановок, расположенных по ул. </w:t>
      </w:r>
      <w:proofErr w:type="spellStart"/>
      <w:r>
        <w:rPr>
          <w:sz w:val="28"/>
        </w:rPr>
        <w:t>Говоруненко</w:t>
      </w:r>
      <w:proofErr w:type="spellEnd"/>
      <w:r>
        <w:rPr>
          <w:sz w:val="28"/>
        </w:rPr>
        <w:t>.</w:t>
      </w:r>
    </w:p>
    <w:p w:rsidR="008E67B7" w:rsidRPr="00D12802" w:rsidRDefault="008E67B7" w:rsidP="008E67B7">
      <w:pPr>
        <w:jc w:val="both"/>
        <w:rPr>
          <w:rFonts w:eastAsia="Calibri"/>
          <w:sz w:val="28"/>
          <w:szCs w:val="28"/>
        </w:rPr>
      </w:pPr>
      <w:r w:rsidRPr="00D12802">
        <w:rPr>
          <w:rFonts w:eastAsia="Calibri"/>
          <w:sz w:val="28"/>
          <w:szCs w:val="28"/>
        </w:rPr>
        <w:tab/>
        <w:t xml:space="preserve">2. Направить настоящее постановление в территориальную избирательную комиссию </w:t>
      </w:r>
      <w:proofErr w:type="spellStart"/>
      <w:r w:rsidRPr="00D12802">
        <w:rPr>
          <w:rFonts w:eastAsia="Calibri"/>
          <w:sz w:val="28"/>
          <w:szCs w:val="28"/>
        </w:rPr>
        <w:t>Руднянского</w:t>
      </w:r>
      <w:proofErr w:type="spellEnd"/>
      <w:r w:rsidRPr="00D12802">
        <w:rPr>
          <w:rFonts w:eastAsia="Calibri"/>
          <w:sz w:val="28"/>
          <w:szCs w:val="28"/>
        </w:rPr>
        <w:t xml:space="preserve"> района.</w:t>
      </w:r>
    </w:p>
    <w:p w:rsidR="008E67B7" w:rsidRPr="00D12802" w:rsidRDefault="008E67B7" w:rsidP="008E67B7">
      <w:pPr>
        <w:jc w:val="both"/>
        <w:rPr>
          <w:rFonts w:eastAsia="Calibri"/>
          <w:sz w:val="28"/>
          <w:szCs w:val="28"/>
        </w:rPr>
      </w:pPr>
    </w:p>
    <w:p w:rsidR="008E67B7" w:rsidRPr="00D12802" w:rsidRDefault="008E67B7" w:rsidP="008E67B7">
      <w:pPr>
        <w:jc w:val="both"/>
        <w:rPr>
          <w:rFonts w:eastAsia="Calibri"/>
          <w:sz w:val="28"/>
          <w:szCs w:val="28"/>
        </w:rPr>
      </w:pPr>
    </w:p>
    <w:p w:rsidR="008E67B7" w:rsidRPr="00D12802" w:rsidRDefault="008E67B7" w:rsidP="008E67B7">
      <w:pPr>
        <w:jc w:val="both"/>
        <w:rPr>
          <w:rFonts w:eastAsia="Calibri"/>
          <w:sz w:val="28"/>
          <w:szCs w:val="28"/>
        </w:rPr>
      </w:pPr>
    </w:p>
    <w:p w:rsidR="008E67B7" w:rsidRDefault="008E67B7" w:rsidP="008E67B7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</w:t>
      </w:r>
      <w:proofErr w:type="spellStart"/>
      <w:r>
        <w:rPr>
          <w:rFonts w:eastAsia="Calibri"/>
          <w:sz w:val="28"/>
          <w:szCs w:val="28"/>
        </w:rPr>
        <w:t>Ильменского</w:t>
      </w:r>
      <w:proofErr w:type="spellEnd"/>
    </w:p>
    <w:p w:rsidR="008E67B7" w:rsidRPr="00D12802" w:rsidRDefault="008E67B7" w:rsidP="008E67B7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сельского поселения                                      В.П. </w:t>
      </w:r>
      <w:proofErr w:type="spellStart"/>
      <w:r>
        <w:rPr>
          <w:rFonts w:eastAsia="Calibri"/>
          <w:sz w:val="28"/>
          <w:szCs w:val="28"/>
        </w:rPr>
        <w:t>Плющенко</w:t>
      </w:r>
      <w:proofErr w:type="spellEnd"/>
    </w:p>
    <w:p w:rsidR="008E67B7" w:rsidRPr="00D12802" w:rsidRDefault="008E67B7" w:rsidP="008E67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67B7" w:rsidRPr="00D12802" w:rsidRDefault="008E67B7" w:rsidP="008E67B7">
      <w:pPr>
        <w:ind w:firstLine="708"/>
        <w:jc w:val="both"/>
        <w:rPr>
          <w:sz w:val="28"/>
          <w:szCs w:val="28"/>
        </w:rPr>
      </w:pPr>
    </w:p>
    <w:p w:rsidR="008E67B7" w:rsidRPr="00D12802" w:rsidRDefault="008E67B7" w:rsidP="008E67B7">
      <w:pPr>
        <w:pStyle w:val="BodyText21"/>
        <w:ind w:left="5016" w:right="-766" w:firstLine="648"/>
        <w:rPr>
          <w:b w:val="0"/>
          <w:sz w:val="28"/>
          <w:szCs w:val="28"/>
        </w:rPr>
      </w:pPr>
    </w:p>
    <w:p w:rsidR="008E67B7" w:rsidRDefault="008E67B7" w:rsidP="008E67B7">
      <w:pPr>
        <w:jc w:val="center"/>
      </w:pPr>
    </w:p>
    <w:p w:rsidR="008E67B7" w:rsidRDefault="008E67B7" w:rsidP="008E67B7">
      <w:pPr>
        <w:jc w:val="center"/>
      </w:pPr>
    </w:p>
    <w:p w:rsidR="008E67B7" w:rsidRDefault="008E67B7" w:rsidP="008E67B7">
      <w:pPr>
        <w:jc w:val="center"/>
      </w:pPr>
    </w:p>
    <w:p w:rsidR="009B5FD9" w:rsidRDefault="009B5FD9"/>
    <w:sectPr w:rsidR="009B5FD9" w:rsidSect="009B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7B7"/>
    <w:rsid w:val="003520A8"/>
    <w:rsid w:val="008E67B7"/>
    <w:rsid w:val="009B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B7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8E67B7"/>
    <w:pPr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2018-10-11T14:44:00Z</dcterms:created>
  <dcterms:modified xsi:type="dcterms:W3CDTF">2018-10-11T14:45:00Z</dcterms:modified>
</cp:coreProperties>
</file>