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C2C41" w14:paraId="1809FDE7" w14:textId="77777777" w:rsidTr="006C422F">
        <w:trPr>
          <w:trHeight w:val="16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578195D" w14:textId="77777777" w:rsidR="00FC2C41" w:rsidRDefault="00FC2C41" w:rsidP="006C42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ИЛЬМЕНСКОГО СЕЛЬСКОГО ПОСЕЛЕНИЯ</w:t>
            </w:r>
          </w:p>
          <w:p w14:paraId="5B71E571" w14:textId="77777777" w:rsidR="00FC2C41" w:rsidRDefault="00FC2C41" w:rsidP="006C422F">
            <w:pPr>
              <w:ind w:left="432"/>
              <w:jc w:val="center"/>
              <w:rPr>
                <w:sz w:val="28"/>
              </w:rPr>
            </w:pPr>
            <w:r>
              <w:rPr>
                <w:sz w:val="28"/>
              </w:rPr>
              <w:t>РУДНЯНСКОГО МУНИЦИПАЛЬНОГО РАЙОНА</w:t>
            </w:r>
          </w:p>
          <w:p w14:paraId="3B7C0607" w14:textId="77777777" w:rsidR="00FC2C41" w:rsidRDefault="00FC2C41" w:rsidP="006C42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ВОЛГОГРАДСКОЙ ОБЛАСТИ</w:t>
            </w:r>
          </w:p>
          <w:p w14:paraId="20001C8D" w14:textId="15992748" w:rsidR="00FC2C41" w:rsidRDefault="00DD3653" w:rsidP="006C42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14:paraId="3F54172D" w14:textId="77777777" w:rsidR="00FC2C41" w:rsidRDefault="00FC2C41" w:rsidP="006C42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FC2C41" w14:paraId="085413EE" w14:textId="77777777" w:rsidTr="006C422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25E579D" w14:textId="78AF8EFF" w:rsidR="00FC2C41" w:rsidRDefault="00FC2C41" w:rsidP="006C422F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D3653"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 xml:space="preserve">                                     N -</w:t>
            </w:r>
          </w:p>
        </w:tc>
      </w:tr>
    </w:tbl>
    <w:p w14:paraId="1C8D4889" w14:textId="6A0958B1" w:rsidR="00FC2C41" w:rsidRPr="004A7B49" w:rsidRDefault="00FC2C41" w:rsidP="00FC2C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7B4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Ильменского сельского поселения Руднянского муниципального района Волгоградской области на 202</w:t>
      </w:r>
      <w:r w:rsidR="0071779C">
        <w:rPr>
          <w:rFonts w:ascii="Times New Roman" w:hAnsi="Times New Roman" w:cs="Times New Roman"/>
          <w:sz w:val="28"/>
          <w:szCs w:val="28"/>
        </w:rPr>
        <w:t>5</w:t>
      </w:r>
      <w:r w:rsidRPr="004A7B4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32476A6" w14:textId="77777777" w:rsidR="00FC2C41" w:rsidRPr="00F949E6" w:rsidRDefault="00FC2C41" w:rsidP="00FC2C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8E8B810" w14:textId="77777777" w:rsidR="00FC2C41" w:rsidRPr="00F949E6" w:rsidRDefault="00FC2C41" w:rsidP="00FC2C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2EA1E18" w14:textId="77777777" w:rsidR="00FC2C41" w:rsidRDefault="00FC2C41" w:rsidP="00FC2C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8"/>
          <w:szCs w:val="28"/>
        </w:rPr>
        <w:t>администрация Ильменского сельского поселения Руднянского муниципального района Волгоградской области</w:t>
      </w:r>
    </w:p>
    <w:p w14:paraId="1A916838" w14:textId="77777777" w:rsidR="00FC2C41" w:rsidRPr="00F949E6" w:rsidRDefault="00FC2C41" w:rsidP="00FC2C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757FC97" w14:textId="77777777" w:rsidR="00FC2C41" w:rsidRDefault="00FC2C41" w:rsidP="00FC2C41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949E6">
        <w:rPr>
          <w:rFonts w:ascii="Times New Roman" w:hAnsi="Times New Roman"/>
          <w:b/>
          <w:sz w:val="28"/>
          <w:szCs w:val="28"/>
        </w:rPr>
        <w:t>ПОСТАНОВЛЯЕТ:</w:t>
      </w:r>
    </w:p>
    <w:p w14:paraId="65821B4C" w14:textId="77777777" w:rsidR="00FC2C41" w:rsidRPr="00F949E6" w:rsidRDefault="00FC2C41" w:rsidP="00FC2C41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4B5E28C5" w14:textId="23B1236E" w:rsidR="00FC2C41" w:rsidRPr="00F949E6" w:rsidRDefault="00FC2C41" w:rsidP="00FC2C4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1. Утвердить прилагаемую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9E6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Ильменского сельского поселения Руднянского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9E6">
        <w:rPr>
          <w:rFonts w:ascii="Times New Roman" w:hAnsi="Times New Roman"/>
          <w:sz w:val="28"/>
          <w:szCs w:val="28"/>
        </w:rPr>
        <w:t>на 202</w:t>
      </w:r>
      <w:r w:rsidR="0071779C">
        <w:rPr>
          <w:rFonts w:ascii="Times New Roman" w:hAnsi="Times New Roman"/>
          <w:sz w:val="28"/>
          <w:szCs w:val="28"/>
        </w:rPr>
        <w:t>5</w:t>
      </w:r>
      <w:r w:rsidRPr="00F949E6">
        <w:rPr>
          <w:rFonts w:ascii="Times New Roman" w:hAnsi="Times New Roman"/>
          <w:sz w:val="28"/>
          <w:szCs w:val="28"/>
        </w:rPr>
        <w:t xml:space="preserve"> год.</w:t>
      </w:r>
    </w:p>
    <w:p w14:paraId="764EF890" w14:textId="33A0083B" w:rsidR="00FC2C41" w:rsidRPr="00F949E6" w:rsidRDefault="00FC2C41" w:rsidP="00FC2C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202</w:t>
      </w:r>
      <w:r w:rsidR="0071779C">
        <w:rPr>
          <w:rFonts w:ascii="Times New Roman" w:hAnsi="Times New Roman"/>
          <w:sz w:val="28"/>
          <w:szCs w:val="28"/>
        </w:rPr>
        <w:t>5</w:t>
      </w:r>
      <w:r w:rsidRPr="00F949E6">
        <w:rPr>
          <w:rFonts w:ascii="Times New Roman" w:hAnsi="Times New Roman"/>
          <w:sz w:val="28"/>
          <w:szCs w:val="28"/>
        </w:rPr>
        <w:t xml:space="preserve"> года, подлежит 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9E6">
        <w:rPr>
          <w:rFonts w:ascii="Times New Roman" w:hAnsi="Times New Roman"/>
          <w:sz w:val="28"/>
          <w:szCs w:val="28"/>
        </w:rPr>
        <w:t>обнародовании и размещению на официальном сайте администрации Ильменского сельского поселения Руднянского муниципального района Волгоградской области.</w:t>
      </w:r>
    </w:p>
    <w:p w14:paraId="4EA294D6" w14:textId="77777777" w:rsidR="00FC2C41" w:rsidRPr="00F949E6" w:rsidRDefault="00FC2C41" w:rsidP="00FC2C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4E34BE91" w14:textId="77777777" w:rsidR="00FC2C41" w:rsidRPr="00F949E6" w:rsidRDefault="00FC2C41" w:rsidP="00FC2C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87F9EEF" w14:textId="77777777" w:rsidR="00FC2C41" w:rsidRPr="00F949E6" w:rsidRDefault="00FC2C41" w:rsidP="00FC2C41">
      <w:pPr>
        <w:suppressAutoHyphens/>
        <w:ind w:left="-142" w:right="140" w:firstLine="425"/>
        <w:jc w:val="both"/>
        <w:rPr>
          <w:sz w:val="28"/>
          <w:szCs w:val="28"/>
          <w:lang w:eastAsia="zh-CN"/>
        </w:rPr>
      </w:pPr>
      <w:r w:rsidRPr="00F949E6">
        <w:rPr>
          <w:sz w:val="28"/>
          <w:szCs w:val="28"/>
          <w:lang w:eastAsia="zh-CN"/>
        </w:rPr>
        <w:t>Глава Ильменского</w:t>
      </w:r>
    </w:p>
    <w:p w14:paraId="330123FF" w14:textId="77777777" w:rsidR="00FC2C41" w:rsidRPr="00F949E6" w:rsidRDefault="00FC2C41" w:rsidP="00FC2C41">
      <w:pPr>
        <w:suppressAutoHyphens/>
        <w:ind w:left="-142" w:right="140" w:firstLine="425"/>
        <w:jc w:val="both"/>
        <w:rPr>
          <w:sz w:val="28"/>
          <w:szCs w:val="28"/>
          <w:lang w:eastAsia="zh-CN"/>
        </w:rPr>
      </w:pPr>
      <w:r w:rsidRPr="00F949E6">
        <w:rPr>
          <w:sz w:val="28"/>
          <w:szCs w:val="28"/>
          <w:lang w:eastAsia="zh-CN"/>
        </w:rPr>
        <w:t xml:space="preserve">сельского поселения                               </w:t>
      </w:r>
      <w:r>
        <w:rPr>
          <w:sz w:val="28"/>
          <w:szCs w:val="28"/>
          <w:lang w:eastAsia="zh-CN"/>
        </w:rPr>
        <w:t xml:space="preserve">        </w:t>
      </w:r>
      <w:r w:rsidRPr="00F949E6">
        <w:rPr>
          <w:sz w:val="28"/>
          <w:szCs w:val="28"/>
          <w:lang w:eastAsia="zh-CN"/>
        </w:rPr>
        <w:t xml:space="preserve">     В.П. Плющенко</w:t>
      </w:r>
    </w:p>
    <w:p w14:paraId="4DCEBA10" w14:textId="77777777" w:rsidR="00FC2C41" w:rsidRPr="00F949E6" w:rsidRDefault="00FC2C41" w:rsidP="00FC2C41">
      <w:pPr>
        <w:suppressAutoHyphens/>
        <w:ind w:left="-142" w:right="140" w:firstLine="425"/>
        <w:jc w:val="both"/>
        <w:rPr>
          <w:sz w:val="28"/>
          <w:szCs w:val="28"/>
          <w:lang w:eastAsia="zh-CN"/>
        </w:rPr>
      </w:pPr>
      <w:r w:rsidRPr="00F949E6">
        <w:rPr>
          <w:sz w:val="28"/>
          <w:szCs w:val="28"/>
          <w:lang w:eastAsia="zh-CN"/>
        </w:rPr>
        <w:t xml:space="preserve">                                 </w:t>
      </w:r>
    </w:p>
    <w:p w14:paraId="0EC4DC25" w14:textId="77777777" w:rsidR="00FC2C41" w:rsidRDefault="00FC2C41" w:rsidP="00FC2C41">
      <w:pPr>
        <w:suppressAutoHyphens/>
        <w:ind w:left="-142" w:right="140" w:firstLine="425"/>
        <w:jc w:val="both"/>
        <w:rPr>
          <w:sz w:val="28"/>
          <w:szCs w:val="28"/>
          <w:lang w:eastAsia="zh-CN"/>
        </w:rPr>
      </w:pPr>
    </w:p>
    <w:p w14:paraId="313E333C" w14:textId="77777777" w:rsidR="00FC2C41" w:rsidRDefault="00FC2C41" w:rsidP="00FC2C41">
      <w:pPr>
        <w:suppressAutoHyphens/>
        <w:ind w:left="-142" w:right="140" w:firstLine="425"/>
        <w:jc w:val="both"/>
        <w:rPr>
          <w:sz w:val="28"/>
          <w:szCs w:val="28"/>
          <w:lang w:eastAsia="zh-CN"/>
        </w:rPr>
      </w:pPr>
    </w:p>
    <w:p w14:paraId="3A405CB0" w14:textId="77777777" w:rsidR="00FC2C41" w:rsidRDefault="00FC2C41" w:rsidP="00FC2C41">
      <w:pPr>
        <w:suppressAutoHyphens/>
        <w:ind w:left="-142" w:right="140" w:firstLine="425"/>
        <w:jc w:val="both"/>
        <w:rPr>
          <w:sz w:val="28"/>
          <w:szCs w:val="28"/>
          <w:lang w:eastAsia="zh-CN"/>
        </w:rPr>
      </w:pPr>
    </w:p>
    <w:p w14:paraId="5230A840" w14:textId="77777777" w:rsidR="00FC2C41" w:rsidRDefault="00FC2C41" w:rsidP="00FC2C41">
      <w:pPr>
        <w:suppressAutoHyphens/>
        <w:ind w:left="-142" w:right="140" w:firstLine="425"/>
        <w:jc w:val="both"/>
        <w:rPr>
          <w:sz w:val="28"/>
          <w:szCs w:val="28"/>
          <w:lang w:eastAsia="zh-CN"/>
        </w:rPr>
      </w:pPr>
    </w:p>
    <w:p w14:paraId="2FB370B3" w14:textId="77777777" w:rsidR="00FC2C41" w:rsidRDefault="00FC2C41" w:rsidP="00FC2C41">
      <w:pPr>
        <w:suppressAutoHyphens/>
        <w:ind w:left="-142" w:right="140" w:firstLine="425"/>
        <w:jc w:val="both"/>
        <w:rPr>
          <w:sz w:val="28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3"/>
        <w:gridCol w:w="4702"/>
      </w:tblGrid>
      <w:tr w:rsidR="00FC2C41" w14:paraId="0A9E5A11" w14:textId="77777777" w:rsidTr="006C422F">
        <w:tc>
          <w:tcPr>
            <w:tcW w:w="4785" w:type="dxa"/>
          </w:tcPr>
          <w:p w14:paraId="11F74784" w14:textId="77777777" w:rsidR="00FC2C41" w:rsidRDefault="00FC2C41" w:rsidP="006C422F">
            <w:pPr>
              <w:suppressAutoHyphens/>
              <w:ind w:right="140"/>
              <w:rPr>
                <w:sz w:val="28"/>
                <w:szCs w:val="28"/>
                <w:lang w:eastAsia="zh-CN"/>
              </w:rPr>
            </w:pPr>
          </w:p>
        </w:tc>
        <w:tc>
          <w:tcPr>
            <w:tcW w:w="4786" w:type="dxa"/>
          </w:tcPr>
          <w:p w14:paraId="567F472D" w14:textId="77777777" w:rsidR="00FC2C41" w:rsidRPr="001A51F9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A51F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6BDA7A56" w14:textId="77777777" w:rsidR="00FC2C41" w:rsidRPr="001A51F9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51F9">
              <w:rPr>
                <w:rFonts w:ascii="Times New Roman" w:hAnsi="Times New Roman"/>
                <w:sz w:val="24"/>
                <w:szCs w:val="24"/>
              </w:rPr>
              <w:t>остановлением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14:paraId="37943226" w14:textId="77777777" w:rsidR="00FC2C41" w:rsidRPr="001A51F9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Ильменского сельского поселения</w:t>
            </w:r>
          </w:p>
          <w:p w14:paraId="4B54ADDA" w14:textId="38A38F7A" w:rsidR="00FC2C41" w:rsidRPr="006D5BDE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5B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D3653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6D5BD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</w:tr>
    </w:tbl>
    <w:p w14:paraId="77F1F7CB" w14:textId="77777777" w:rsidR="00FC2C41" w:rsidRDefault="00FC2C41" w:rsidP="00FC2C41">
      <w:pPr>
        <w:suppressAutoHyphens/>
        <w:ind w:left="-142" w:right="140" w:firstLine="425"/>
        <w:rPr>
          <w:sz w:val="28"/>
          <w:szCs w:val="28"/>
          <w:lang w:eastAsia="zh-CN"/>
        </w:rPr>
      </w:pPr>
    </w:p>
    <w:p w14:paraId="18BC1ABD" w14:textId="77777777" w:rsidR="00FC2C41" w:rsidRPr="00F949E6" w:rsidRDefault="00FC2C41" w:rsidP="00FC2C4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949E6">
        <w:rPr>
          <w:rFonts w:ascii="Times New Roman" w:hAnsi="Times New Roman"/>
          <w:b/>
          <w:sz w:val="28"/>
          <w:szCs w:val="28"/>
        </w:rPr>
        <w:t>Программа</w:t>
      </w:r>
    </w:p>
    <w:p w14:paraId="035A7F09" w14:textId="501D8BFD" w:rsidR="00FC2C41" w:rsidRPr="00F949E6" w:rsidRDefault="00FC2C41" w:rsidP="00FC2C4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949E6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Ильменского сельского поселения Руднянского муниципального района Волгоградской области на 202</w:t>
      </w:r>
      <w:r w:rsidR="0071779C">
        <w:rPr>
          <w:rFonts w:ascii="Times New Roman" w:hAnsi="Times New Roman"/>
          <w:b/>
          <w:sz w:val="28"/>
          <w:szCs w:val="28"/>
        </w:rPr>
        <w:t>5</w:t>
      </w:r>
      <w:r w:rsidRPr="00F949E6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41C81C7D" w14:textId="77777777" w:rsidR="00FC2C41" w:rsidRPr="00F949E6" w:rsidRDefault="00FC2C41" w:rsidP="00FC2C4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14:paraId="34F9C54C" w14:textId="7479CD98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Ильменского сельского поселения Руднянского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9E6">
        <w:rPr>
          <w:rFonts w:ascii="Times New Roman" w:hAnsi="Times New Roman"/>
          <w:sz w:val="28"/>
          <w:szCs w:val="28"/>
        </w:rPr>
        <w:t>на 202</w:t>
      </w:r>
      <w:r w:rsidR="0071779C">
        <w:rPr>
          <w:rFonts w:ascii="Times New Roman" w:hAnsi="Times New Roman"/>
          <w:sz w:val="28"/>
          <w:szCs w:val="28"/>
        </w:rPr>
        <w:t>5</w:t>
      </w:r>
      <w:r w:rsidRPr="00F949E6">
        <w:rPr>
          <w:rFonts w:ascii="Times New Roman" w:hAnsi="Times New Roman"/>
          <w:sz w:val="28"/>
          <w:szCs w:val="28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9E6">
        <w:rPr>
          <w:rFonts w:ascii="Times New Roman" w:hAnsi="Times New Roman"/>
          <w:sz w:val="28"/>
          <w:szCs w:val="28"/>
        </w:rPr>
        <w:t>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14:paraId="6D12BEF0" w14:textId="77777777" w:rsidR="00FC2C41" w:rsidRPr="00F949E6" w:rsidRDefault="00FC2C41" w:rsidP="00FC2C41">
      <w:pPr>
        <w:pStyle w:val="ConsPlusNormal"/>
        <w:rPr>
          <w:rFonts w:ascii="Times New Roman" w:hAnsi="Times New Roman"/>
          <w:sz w:val="28"/>
          <w:szCs w:val="28"/>
        </w:rPr>
      </w:pPr>
    </w:p>
    <w:p w14:paraId="0333DE39" w14:textId="77777777" w:rsidR="00FC2C41" w:rsidRPr="00F949E6" w:rsidRDefault="00FC2C41" w:rsidP="00FC2C4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949E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949E6">
        <w:rPr>
          <w:rFonts w:ascii="Times New Roman" w:hAnsi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Ильменского сельского поселения Руднянского муниципального хозяйства, характеристика проблем, на решение которых направлена Программа</w:t>
      </w:r>
    </w:p>
    <w:p w14:paraId="77E0ECDF" w14:textId="77777777" w:rsidR="00FC2C41" w:rsidRPr="00F949E6" w:rsidRDefault="00FC2C41" w:rsidP="00FC2C41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14:paraId="0AEC21C0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1.1. 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1FD77B2C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14:paraId="289D1835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bCs/>
          <w:sz w:val="28"/>
          <w:szCs w:val="28"/>
        </w:rPr>
      </w:pPr>
      <w:r w:rsidRPr="00F949E6">
        <w:rPr>
          <w:rFonts w:ascii="Times New Roman" w:hAnsi="Times New Roman"/>
          <w:bCs/>
          <w:sz w:val="28"/>
          <w:szCs w:val="28"/>
        </w:rPr>
        <w:t xml:space="preserve">а) к эксплуатации объектов дорожного сервиса, размещенных </w:t>
      </w:r>
      <w:r w:rsidRPr="00F949E6">
        <w:rPr>
          <w:rFonts w:ascii="Times New Roman" w:hAnsi="Times New Roman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14:paraId="2DB67F33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bCs/>
          <w:sz w:val="28"/>
          <w:szCs w:val="28"/>
        </w:rPr>
      </w:pPr>
      <w:r w:rsidRPr="00F949E6">
        <w:rPr>
          <w:rFonts w:ascii="Times New Roman" w:hAnsi="Times New Roman"/>
          <w:bCs/>
          <w:sz w:val="28"/>
          <w:szCs w:val="28"/>
        </w:rPr>
        <w:t xml:space="preserve">б) к осуществлению работ по капитальному ремонту, ремонту </w:t>
      </w:r>
      <w:r w:rsidRPr="00F949E6">
        <w:rPr>
          <w:rFonts w:ascii="Times New Roman" w:hAnsi="Times New Roman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D3A881D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5984B067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2704086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14:paraId="37683E1B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1.2. Объектами муниципального контроля (далее – объект контроля) являются:</w:t>
      </w:r>
    </w:p>
    <w:p w14:paraId="35235B17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b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1.2.1.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9E6">
        <w:rPr>
          <w:rFonts w:ascii="Times New Roman" w:hAnsi="Times New Roman"/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286A4D8F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14:paraId="112E3660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4E8C908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 xml:space="preserve">1.3. Главной задачей администрации Ильменского сельского </w:t>
      </w:r>
      <w:proofErr w:type="gramStart"/>
      <w:r w:rsidRPr="00F949E6">
        <w:rPr>
          <w:rFonts w:ascii="Times New Roman" w:hAnsi="Times New Roman"/>
          <w:sz w:val="28"/>
          <w:szCs w:val="28"/>
        </w:rPr>
        <w:t>поселения  Руднянского</w:t>
      </w:r>
      <w:proofErr w:type="gramEnd"/>
      <w:r w:rsidRPr="00F949E6">
        <w:rPr>
          <w:rFonts w:ascii="Times New Roman" w:hAnsi="Times New Roman"/>
          <w:sz w:val="28"/>
          <w:szCs w:val="28"/>
        </w:rPr>
        <w:t xml:space="preserve">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1750EAC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949E6">
        <w:rPr>
          <w:rFonts w:ascii="Times New Roman" w:hAnsi="Times New Roman"/>
          <w:color w:val="000000"/>
          <w:sz w:val="28"/>
          <w:szCs w:val="28"/>
        </w:rPr>
        <w:t>1.4. Анализ ситуации (сколько дорог). Характеристика проблем. Сколько публикаций. Обследований. Нарушений и т.д.</w:t>
      </w:r>
    </w:p>
    <w:p w14:paraId="62C0C35C" w14:textId="77777777" w:rsidR="00FC2C41" w:rsidRPr="00F949E6" w:rsidRDefault="00FC2C41" w:rsidP="00FC2C4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14:paraId="18138953" w14:textId="77777777" w:rsidR="00FC2C41" w:rsidRPr="00F949E6" w:rsidRDefault="00FC2C41" w:rsidP="00FC2C41">
      <w:pPr>
        <w:pStyle w:val="ConsPlusNormal"/>
        <w:rPr>
          <w:rFonts w:ascii="Times New Roman" w:hAnsi="Times New Roman"/>
          <w:sz w:val="28"/>
          <w:szCs w:val="28"/>
        </w:rPr>
      </w:pPr>
    </w:p>
    <w:p w14:paraId="4087F404" w14:textId="77777777" w:rsidR="00FC2C41" w:rsidRPr="00F949E6" w:rsidRDefault="00FC2C41" w:rsidP="00FC2C4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949E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949E6">
        <w:rPr>
          <w:rFonts w:ascii="Times New Roman" w:hAnsi="Times New Roman"/>
          <w:b/>
          <w:sz w:val="28"/>
          <w:szCs w:val="28"/>
        </w:rPr>
        <w:t>. Цели и задачи реализации Программы</w:t>
      </w:r>
    </w:p>
    <w:p w14:paraId="3AA92681" w14:textId="77777777" w:rsidR="00FC2C41" w:rsidRPr="00F949E6" w:rsidRDefault="00FC2C41" w:rsidP="00FC2C41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636EFAB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1.1.  Целями реализации Программы являются:</w:t>
      </w:r>
    </w:p>
    <w:p w14:paraId="04952D92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- предупреждение нарушений обязательных требований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9E6">
        <w:rPr>
          <w:rFonts w:ascii="Times New Roman" w:hAnsi="Times New Roman"/>
          <w:sz w:val="28"/>
          <w:szCs w:val="28"/>
        </w:rPr>
        <w:t>автомобильного транспорта, городского наземного электрического транспорта и в дорожном хозяйстве в</w:t>
      </w:r>
      <w:r>
        <w:rPr>
          <w:rFonts w:ascii="Times New Roman" w:hAnsi="Times New Roman"/>
          <w:sz w:val="28"/>
          <w:szCs w:val="28"/>
        </w:rPr>
        <w:t xml:space="preserve"> Ильменском</w:t>
      </w:r>
      <w:r w:rsidRPr="00F949E6">
        <w:rPr>
          <w:rFonts w:ascii="Times New Roman" w:hAnsi="Times New Roman"/>
          <w:sz w:val="28"/>
          <w:szCs w:val="28"/>
        </w:rPr>
        <w:t xml:space="preserve"> сельском поселении;</w:t>
      </w:r>
    </w:p>
    <w:p w14:paraId="6A01E139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14:paraId="652A47D5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212A773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0AE9DED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lastRenderedPageBreak/>
        <w:t>- повышение прозрачности системы контрольно-надзорной деятельности.</w:t>
      </w:r>
    </w:p>
    <w:p w14:paraId="05ED5AF4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1.2. Задачами реализации Программы являются:</w:t>
      </w:r>
    </w:p>
    <w:p w14:paraId="7DC6EB8C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14:paraId="534760CE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4599DEB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D0C2D78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7391A0D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74A94D2B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E0272C5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5EF9A4B0" w14:textId="77777777" w:rsidR="00FC2C41" w:rsidRPr="00F949E6" w:rsidRDefault="00FC2C41" w:rsidP="00FC2C4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2FEBD3" w14:textId="77777777" w:rsidR="00FC2C41" w:rsidRPr="00F949E6" w:rsidRDefault="00FC2C41" w:rsidP="00FC2C4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F949E6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сроки(периодичность) их проведения</w:t>
      </w:r>
    </w:p>
    <w:p w14:paraId="0B76C91C" w14:textId="77777777" w:rsidR="00FC2C41" w:rsidRPr="00F949E6" w:rsidRDefault="00FC2C41" w:rsidP="00FC2C41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0DE746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 xml:space="preserve">1.1. 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Ильменского сельского поселения Руднянского муниципального района Волгоградской области, проводятся следующие профилактические мероприятия: </w:t>
      </w:r>
    </w:p>
    <w:p w14:paraId="1B6E59CC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а) информирование;</w:t>
      </w:r>
    </w:p>
    <w:p w14:paraId="7377BA21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 xml:space="preserve">б) обобщение правоприменительной практики; </w:t>
      </w:r>
    </w:p>
    <w:p w14:paraId="532C67B8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14:paraId="6993CEB0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г) консультирование;</w:t>
      </w:r>
    </w:p>
    <w:p w14:paraId="666D35C3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д) профилактический визит.</w:t>
      </w:r>
    </w:p>
    <w:p w14:paraId="06B47567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>1.2. 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40891AF" w14:textId="77777777" w:rsidR="00FC2C41" w:rsidRPr="00F949E6" w:rsidRDefault="00FC2C41" w:rsidP="00FC2C41">
      <w:pPr>
        <w:pStyle w:val="ConsPlusNormal"/>
        <w:rPr>
          <w:rFonts w:ascii="Times New Roman" w:hAnsi="Times New Roman"/>
          <w:i/>
          <w:sz w:val="28"/>
          <w:szCs w:val="28"/>
        </w:rPr>
      </w:pPr>
    </w:p>
    <w:p w14:paraId="67C9D94A" w14:textId="77777777" w:rsidR="00FC2C41" w:rsidRPr="00F949E6" w:rsidRDefault="00FC2C41" w:rsidP="00FC2C4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949E6">
        <w:rPr>
          <w:rFonts w:ascii="Times New Roman" w:hAnsi="Times New Roman"/>
          <w:b/>
          <w:sz w:val="28"/>
          <w:szCs w:val="28"/>
        </w:rPr>
        <w:t>IV. Показатели результативности и эффективности Программы</w:t>
      </w:r>
    </w:p>
    <w:p w14:paraId="45A1C93E" w14:textId="77777777" w:rsidR="00FC2C41" w:rsidRPr="00F949E6" w:rsidRDefault="00FC2C41" w:rsidP="00FC2C41">
      <w:pPr>
        <w:pStyle w:val="ConsPlusNormal"/>
        <w:rPr>
          <w:rFonts w:ascii="Times New Roman" w:hAnsi="Times New Roman"/>
          <w:sz w:val="28"/>
          <w:szCs w:val="28"/>
        </w:rPr>
      </w:pPr>
    </w:p>
    <w:p w14:paraId="6AB235CC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949E6">
        <w:rPr>
          <w:rFonts w:ascii="Times New Roman" w:hAnsi="Times New Roman"/>
          <w:iCs/>
          <w:sz w:val="28"/>
          <w:szCs w:val="28"/>
        </w:rPr>
        <w:t xml:space="preserve">1.1. Для оценки результативности и эффективности Программы </w:t>
      </w:r>
      <w:r w:rsidRPr="00F949E6">
        <w:rPr>
          <w:rFonts w:ascii="Times New Roman" w:hAnsi="Times New Roman"/>
          <w:iCs/>
          <w:sz w:val="28"/>
          <w:szCs w:val="28"/>
        </w:rPr>
        <w:lastRenderedPageBreak/>
        <w:t>устанавливаются следующие показатели результативности и эффективности:</w:t>
      </w:r>
    </w:p>
    <w:p w14:paraId="51C6D0FD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949E6">
        <w:rPr>
          <w:rFonts w:ascii="Times New Roman" w:hAnsi="Times New Roman"/>
          <w:iCs/>
          <w:sz w:val="28"/>
          <w:szCs w:val="28"/>
        </w:rPr>
        <w:t>1) количество контрольных мероприятий, проведенных в рамках муниципального контроля;</w:t>
      </w:r>
    </w:p>
    <w:p w14:paraId="534C59BE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949E6">
        <w:rPr>
          <w:rFonts w:ascii="Times New Roman" w:hAnsi="Times New Roman"/>
          <w:iCs/>
          <w:sz w:val="28"/>
          <w:szCs w:val="28"/>
        </w:rPr>
        <w:t xml:space="preserve">2) количество контрольных мероприятий, проведенных в рамках </w:t>
      </w:r>
      <w:proofErr w:type="gramStart"/>
      <w:r w:rsidRPr="00F949E6">
        <w:rPr>
          <w:rFonts w:ascii="Times New Roman" w:hAnsi="Times New Roman"/>
          <w:iCs/>
          <w:sz w:val="28"/>
          <w:szCs w:val="28"/>
        </w:rPr>
        <w:t>муниципального  контроля</w:t>
      </w:r>
      <w:proofErr w:type="gramEnd"/>
      <w:r w:rsidRPr="00F949E6">
        <w:rPr>
          <w:rFonts w:ascii="Times New Roman" w:hAnsi="Times New Roman"/>
          <w:iCs/>
          <w:sz w:val="28"/>
          <w:szCs w:val="28"/>
        </w:rPr>
        <w:t>, без выявленных нарушений;</w:t>
      </w:r>
    </w:p>
    <w:p w14:paraId="331BB414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949E6">
        <w:rPr>
          <w:rFonts w:ascii="Times New Roman" w:hAnsi="Times New Roman"/>
          <w:iCs/>
          <w:sz w:val="28"/>
          <w:szCs w:val="28"/>
        </w:rPr>
        <w:t>3) количество осуществленных профилактических мероприятий в форме информирования;</w:t>
      </w:r>
    </w:p>
    <w:p w14:paraId="48D825E0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F949E6">
        <w:rPr>
          <w:rFonts w:ascii="Times New Roman" w:hAnsi="Times New Roman"/>
          <w:iCs/>
          <w:sz w:val="28"/>
          <w:szCs w:val="28"/>
        </w:rPr>
        <w:t>4) количество осуществленных профилактических мероприятий в форме консультирования.</w:t>
      </w:r>
    </w:p>
    <w:p w14:paraId="2731EE93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F949E6">
        <w:rPr>
          <w:rFonts w:ascii="Times New Roman" w:hAnsi="Times New Roman"/>
          <w:sz w:val="28"/>
          <w:szCs w:val="28"/>
        </w:rPr>
        <w:t xml:space="preserve">1.2.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419A3BF8" w14:textId="77777777" w:rsidR="00FC2C41" w:rsidRPr="00F949E6" w:rsidRDefault="00FC2C41" w:rsidP="00FC2C4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FB6645" w14:textId="77777777" w:rsidR="00FC2C41" w:rsidRPr="00F949E6" w:rsidRDefault="00FC2C41" w:rsidP="00FC2C41">
      <w:pPr>
        <w:pStyle w:val="ConsPlusNormal"/>
        <w:rPr>
          <w:rFonts w:ascii="Times New Roman" w:hAnsi="Times New Roman"/>
          <w:sz w:val="28"/>
          <w:szCs w:val="28"/>
        </w:rPr>
      </w:pPr>
    </w:p>
    <w:p w14:paraId="4B8F425A" w14:textId="77777777" w:rsidR="00FC2C41" w:rsidRPr="00F949E6" w:rsidRDefault="00FC2C41" w:rsidP="00FC2C41">
      <w:pPr>
        <w:pStyle w:val="ConsPlusNormal"/>
        <w:rPr>
          <w:rFonts w:ascii="Times New Roman" w:hAnsi="Times New Roman"/>
          <w:sz w:val="28"/>
          <w:szCs w:val="28"/>
        </w:rPr>
      </w:pPr>
    </w:p>
    <w:p w14:paraId="51F15601" w14:textId="77777777" w:rsidR="00FC2C41" w:rsidRPr="00F949E6" w:rsidRDefault="00FC2C41" w:rsidP="00FC2C41">
      <w:pPr>
        <w:pStyle w:val="ConsPlusNormal"/>
        <w:rPr>
          <w:rFonts w:ascii="Times New Roman" w:hAnsi="Times New Roman"/>
          <w:sz w:val="28"/>
          <w:szCs w:val="28"/>
        </w:rPr>
      </w:pPr>
    </w:p>
    <w:p w14:paraId="327D4000" w14:textId="77777777" w:rsidR="00FC2C41" w:rsidRPr="00F949E6" w:rsidRDefault="00FC2C41" w:rsidP="00FC2C41">
      <w:pPr>
        <w:pStyle w:val="ConsPlusNormal"/>
        <w:rPr>
          <w:rFonts w:ascii="Times New Roman" w:hAnsi="Times New Roman"/>
          <w:sz w:val="28"/>
          <w:szCs w:val="28"/>
        </w:rPr>
      </w:pPr>
    </w:p>
    <w:p w14:paraId="0A0D1F76" w14:textId="77777777" w:rsidR="00FC2C41" w:rsidRPr="00C0281F" w:rsidRDefault="00FC2C41" w:rsidP="00FC2C41">
      <w:pPr>
        <w:pStyle w:val="ConsPlusNormal"/>
        <w:rPr>
          <w:rFonts w:ascii="Times New Roman" w:hAnsi="Times New Roman"/>
          <w:sz w:val="24"/>
          <w:szCs w:val="24"/>
        </w:rPr>
      </w:pPr>
    </w:p>
    <w:p w14:paraId="347CB514" w14:textId="77777777" w:rsidR="00FC2C41" w:rsidRPr="00C0281F" w:rsidRDefault="00FC2C41" w:rsidP="00FC2C41">
      <w:pPr>
        <w:pStyle w:val="ConsPlusNormal"/>
        <w:rPr>
          <w:rFonts w:ascii="Times New Roman" w:hAnsi="Times New Roman"/>
          <w:sz w:val="24"/>
          <w:szCs w:val="24"/>
        </w:rPr>
      </w:pPr>
    </w:p>
    <w:p w14:paraId="2F3B977C" w14:textId="77777777" w:rsidR="00FC2C41" w:rsidRPr="00C0281F" w:rsidRDefault="00FC2C41" w:rsidP="00FC2C41">
      <w:pPr>
        <w:pStyle w:val="ConsPlusNormal"/>
        <w:rPr>
          <w:rFonts w:ascii="Times New Roman" w:hAnsi="Times New Roman"/>
          <w:sz w:val="24"/>
          <w:szCs w:val="24"/>
        </w:rPr>
      </w:pPr>
    </w:p>
    <w:p w14:paraId="1C2F3402" w14:textId="77777777" w:rsidR="00FC2C41" w:rsidRPr="00C0281F" w:rsidRDefault="00FC2C41" w:rsidP="00FC2C41">
      <w:pPr>
        <w:pStyle w:val="ConsPlusNormal"/>
        <w:rPr>
          <w:rFonts w:ascii="Times New Roman" w:hAnsi="Times New Roman"/>
          <w:sz w:val="24"/>
          <w:szCs w:val="24"/>
        </w:rPr>
      </w:pPr>
    </w:p>
    <w:p w14:paraId="59EB00E6" w14:textId="77777777" w:rsidR="00FC2C41" w:rsidRPr="00C0281F" w:rsidRDefault="00FC2C41" w:rsidP="00FC2C41">
      <w:pPr>
        <w:pStyle w:val="ConsPlusNormal"/>
        <w:rPr>
          <w:rFonts w:ascii="Times New Roman" w:hAnsi="Times New Roman"/>
          <w:b/>
          <w:bCs/>
          <w:sz w:val="24"/>
          <w:szCs w:val="24"/>
        </w:rPr>
      </w:pPr>
    </w:p>
    <w:p w14:paraId="278E5F08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1BE089D4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10144E47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760BBF79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3BBD8250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703D0C8E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71178717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2EA65F96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3FADDC6D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0BEE20C3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496B802D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3C21260D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5EBD832F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275E8056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6F6E2A0C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70500126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4848F322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31A44195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0574CFFE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6D5BF519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7BD6B844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7767F007" w14:textId="4F0F91BE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23571033" w14:textId="5E1536C3" w:rsidR="00DD3653" w:rsidRDefault="00DD3653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6EE2C68E" w14:textId="77777777" w:rsidR="00DD3653" w:rsidRDefault="00DD3653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697028F6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</w:p>
    <w:p w14:paraId="0EE05F47" w14:textId="77777777" w:rsidR="00FC2C41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C0281F">
        <w:rPr>
          <w:rFonts w:ascii="Times New Roman" w:hAnsi="Times New Roman"/>
          <w:bCs/>
          <w:sz w:val="24"/>
          <w:szCs w:val="24"/>
        </w:rPr>
        <w:t>риложение к Программе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D712B">
        <w:rPr>
          <w:rFonts w:ascii="Times New Roman" w:hAnsi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</w:r>
      <w:r w:rsidRPr="000F1565">
        <w:rPr>
          <w:rFonts w:ascii="Times New Roman" w:hAnsi="Times New Roman"/>
          <w:sz w:val="24"/>
          <w:szCs w:val="24"/>
        </w:rPr>
        <w:t xml:space="preserve">в границах населенных пунктов </w:t>
      </w:r>
      <w:r>
        <w:rPr>
          <w:rFonts w:ascii="Times New Roman" w:hAnsi="Times New Roman"/>
          <w:sz w:val="24"/>
          <w:szCs w:val="24"/>
        </w:rPr>
        <w:t>Ильменского</w:t>
      </w:r>
      <w:r w:rsidRPr="000F1565">
        <w:rPr>
          <w:rFonts w:ascii="Times New Roman" w:hAnsi="Times New Roman"/>
          <w:sz w:val="24"/>
          <w:szCs w:val="24"/>
        </w:rPr>
        <w:t xml:space="preserve"> сельского поселения Руднянского муниципального района Волгоградской области</w:t>
      </w:r>
    </w:p>
    <w:p w14:paraId="50B3EE93" w14:textId="1AF751AB" w:rsidR="00FC2C41" w:rsidRPr="008D712B" w:rsidRDefault="00FC2C41" w:rsidP="00FC2C41">
      <w:pPr>
        <w:pStyle w:val="ConsPlusNormal"/>
        <w:ind w:left="3119"/>
        <w:jc w:val="right"/>
        <w:rPr>
          <w:rFonts w:ascii="Times New Roman" w:hAnsi="Times New Roman"/>
          <w:bCs/>
          <w:sz w:val="24"/>
          <w:szCs w:val="24"/>
        </w:rPr>
      </w:pPr>
      <w:r w:rsidRPr="008D712B">
        <w:rPr>
          <w:rFonts w:ascii="Times New Roman" w:hAnsi="Times New Roman"/>
          <w:bCs/>
          <w:sz w:val="24"/>
          <w:szCs w:val="24"/>
        </w:rPr>
        <w:t xml:space="preserve"> на 202</w:t>
      </w:r>
      <w:r w:rsidR="0071779C">
        <w:rPr>
          <w:rFonts w:ascii="Times New Roman" w:hAnsi="Times New Roman"/>
          <w:bCs/>
          <w:sz w:val="24"/>
          <w:szCs w:val="24"/>
        </w:rPr>
        <w:t>5</w:t>
      </w:r>
      <w:r w:rsidRPr="008D712B">
        <w:rPr>
          <w:rFonts w:ascii="Times New Roman" w:hAnsi="Times New Roman"/>
          <w:bCs/>
          <w:sz w:val="24"/>
          <w:szCs w:val="24"/>
        </w:rPr>
        <w:t xml:space="preserve"> год.</w:t>
      </w:r>
    </w:p>
    <w:p w14:paraId="21D457B1" w14:textId="77777777" w:rsidR="00FC2C41" w:rsidRPr="00C0281F" w:rsidRDefault="00FC2C41" w:rsidP="00FC2C41">
      <w:pPr>
        <w:pStyle w:val="ConsPlusNormal"/>
        <w:ind w:left="3119"/>
        <w:rPr>
          <w:rFonts w:ascii="Times New Roman" w:hAnsi="Times New Roman"/>
          <w:bCs/>
          <w:sz w:val="24"/>
          <w:szCs w:val="24"/>
        </w:rPr>
      </w:pPr>
    </w:p>
    <w:p w14:paraId="6A34F66B" w14:textId="77777777" w:rsidR="00FC2C41" w:rsidRPr="00C0281F" w:rsidRDefault="00FC2C41" w:rsidP="00FC2C41">
      <w:pPr>
        <w:pStyle w:val="ConsPlusNormal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DE4DE7" w14:textId="77777777" w:rsidR="00FC2C41" w:rsidRPr="00C0281F" w:rsidRDefault="00FC2C41" w:rsidP="00FC2C4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C0281F">
        <w:rPr>
          <w:rFonts w:ascii="Times New Roman" w:hAnsi="Times New Roman"/>
          <w:b/>
          <w:bCs/>
          <w:sz w:val="24"/>
          <w:szCs w:val="24"/>
        </w:rPr>
        <w:t>Перечень профилактических мероприятий,</w:t>
      </w:r>
    </w:p>
    <w:p w14:paraId="475F4107" w14:textId="77777777" w:rsidR="00FC2C41" w:rsidRPr="00C0281F" w:rsidRDefault="00FC2C41" w:rsidP="00FC2C4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C0281F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14:paraId="2C4E8688" w14:textId="77777777" w:rsidR="00FC2C41" w:rsidRPr="00C0281F" w:rsidRDefault="00FC2C41" w:rsidP="00FC2C4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887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40"/>
        <w:gridCol w:w="3686"/>
        <w:gridCol w:w="2977"/>
        <w:gridCol w:w="1559"/>
      </w:tblGrid>
      <w:tr w:rsidR="00FC2C41" w:rsidRPr="00D9045F" w14:paraId="58C4FB1B" w14:textId="77777777" w:rsidTr="006C422F">
        <w:trPr>
          <w:trHeight w:val="1999"/>
        </w:trPr>
        <w:tc>
          <w:tcPr>
            <w:tcW w:w="425" w:type="dxa"/>
          </w:tcPr>
          <w:p w14:paraId="5B8BD2D7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E246E3B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6A58507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686" w:type="dxa"/>
          </w:tcPr>
          <w:p w14:paraId="46ED5534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</w:tcPr>
          <w:p w14:paraId="19EA88E1" w14:textId="77777777" w:rsidR="00FC2C41" w:rsidRPr="00A5707E" w:rsidRDefault="00FC2C41" w:rsidP="006C422F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0281F">
              <w:rPr>
                <w:rFonts w:ascii="Times New Roman" w:hAnsi="Times New Roman"/>
                <w:b/>
                <w:sz w:val="24"/>
                <w:szCs w:val="24"/>
              </w:rPr>
              <w:t xml:space="preserve">олжностные лица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администрации Ильменского сельского поселения</w:t>
            </w:r>
            <w:r w:rsidRPr="00C0281F">
              <w:rPr>
                <w:rFonts w:ascii="Times New Roman" w:hAnsi="Times New Roman"/>
                <w:b/>
                <w:sz w:val="24"/>
                <w:szCs w:val="24"/>
              </w:rPr>
              <w:t xml:space="preserve">, ответственные за реализацию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C0281F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  <w:vAlign w:val="center"/>
          </w:tcPr>
          <w:p w14:paraId="5591E32C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FC2C41" w:rsidRPr="00D9045F" w14:paraId="79C8F371" w14:textId="77777777" w:rsidTr="006C422F">
        <w:tc>
          <w:tcPr>
            <w:tcW w:w="425" w:type="dxa"/>
            <w:vMerge w:val="restart"/>
          </w:tcPr>
          <w:p w14:paraId="17E218C5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7DD0EDD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14:paraId="56901132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</w:tcPr>
          <w:p w14:paraId="6FF08DFE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</w:tcPr>
          <w:p w14:paraId="7A843983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vAlign w:val="center"/>
          </w:tcPr>
          <w:p w14:paraId="3D9F5AB0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года;</w:t>
            </w:r>
          </w:p>
          <w:p w14:paraId="2566F4C5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C41" w:rsidRPr="00D9045F" w14:paraId="269DD3E0" w14:textId="77777777" w:rsidTr="006C422F">
        <w:tc>
          <w:tcPr>
            <w:tcW w:w="425" w:type="dxa"/>
            <w:vMerge/>
          </w:tcPr>
          <w:p w14:paraId="2D303A00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2E2DE6E5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FFB150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</w:tcPr>
          <w:p w14:paraId="394226E6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21378">
              <w:rPr>
                <w:rFonts w:ascii="Times New Roman" w:hAnsi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vAlign w:val="center"/>
          </w:tcPr>
          <w:p w14:paraId="39DB216B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</w:tr>
      <w:tr w:rsidR="00FC2C41" w:rsidRPr="00D9045F" w14:paraId="01C1289E" w14:textId="77777777" w:rsidTr="006C422F">
        <w:trPr>
          <w:trHeight w:val="1771"/>
        </w:trPr>
        <w:tc>
          <w:tcPr>
            <w:tcW w:w="425" w:type="dxa"/>
            <w:vMerge/>
          </w:tcPr>
          <w:p w14:paraId="0FD5EF3A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1D47360D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F14A1E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Pr="00E64D61">
              <w:rPr>
                <w:rFonts w:ascii="Times New Roman" w:hAnsi="Times New Roman"/>
                <w:sz w:val="24"/>
                <w:szCs w:val="24"/>
              </w:rPr>
              <w:t xml:space="preserve">частью 3 статьи 46 Федерального закона № 248-ФЗ </w:t>
            </w:r>
          </w:p>
        </w:tc>
        <w:tc>
          <w:tcPr>
            <w:tcW w:w="2977" w:type="dxa"/>
          </w:tcPr>
          <w:p w14:paraId="76B53FFB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64D61">
              <w:rPr>
                <w:rFonts w:ascii="Times New Roman" w:hAnsi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vAlign w:val="center"/>
          </w:tcPr>
          <w:p w14:paraId="22646D48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По мере обновления</w:t>
            </w:r>
          </w:p>
        </w:tc>
      </w:tr>
      <w:tr w:rsidR="00FC2C41" w:rsidRPr="00D9045F" w14:paraId="6C343162" w14:textId="77777777" w:rsidTr="006C422F">
        <w:trPr>
          <w:trHeight w:val="771"/>
        </w:trPr>
        <w:tc>
          <w:tcPr>
            <w:tcW w:w="425" w:type="dxa"/>
          </w:tcPr>
          <w:p w14:paraId="6A3FF77C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</w:tcPr>
          <w:p w14:paraId="330631D5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686" w:type="dxa"/>
          </w:tcPr>
          <w:p w14:paraId="0FB2846F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977" w:type="dxa"/>
          </w:tcPr>
          <w:p w14:paraId="4E8F57D0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23D3">
              <w:rPr>
                <w:rFonts w:ascii="Times New Roman" w:hAnsi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vAlign w:val="center"/>
          </w:tcPr>
          <w:p w14:paraId="6C2896F5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Ежегодно (</w:t>
            </w:r>
            <w:r w:rsidRPr="006F23D3">
              <w:rPr>
                <w:rFonts w:ascii="Times New Roman" w:hAnsi="Times New Roman"/>
                <w:sz w:val="24"/>
                <w:szCs w:val="24"/>
              </w:rPr>
              <w:t>не позднее 30 января года, следующего за годом обобщения правоприменительной практики</w:t>
            </w:r>
            <w:r w:rsidRPr="00C028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C2C41" w:rsidRPr="00D9045F" w14:paraId="30B11F79" w14:textId="77777777" w:rsidTr="006C422F">
        <w:tc>
          <w:tcPr>
            <w:tcW w:w="425" w:type="dxa"/>
          </w:tcPr>
          <w:p w14:paraId="29576A86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</w:tcPr>
          <w:p w14:paraId="199E5C24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 xml:space="preserve">Объявление </w:t>
            </w:r>
            <w:r w:rsidRPr="00C028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предостережения </w:t>
            </w:r>
          </w:p>
        </w:tc>
        <w:tc>
          <w:tcPr>
            <w:tcW w:w="3686" w:type="dxa"/>
          </w:tcPr>
          <w:p w14:paraId="6B41932A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Объявление предостережений </w:t>
            </w:r>
            <w:r w:rsidRPr="00C0281F"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</w:tcPr>
          <w:p w14:paraId="4DB7940A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23D3">
              <w:rPr>
                <w:rFonts w:ascii="Times New Roman" w:hAnsi="Times New Roman"/>
                <w:sz w:val="24"/>
                <w:szCs w:val="24"/>
              </w:rPr>
              <w:lastRenderedPageBreak/>
              <w:t>ФИО должностных лиц</w:t>
            </w:r>
          </w:p>
        </w:tc>
        <w:tc>
          <w:tcPr>
            <w:tcW w:w="1559" w:type="dxa"/>
            <w:vAlign w:val="center"/>
          </w:tcPr>
          <w:p w14:paraId="16B71F20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C0281F">
              <w:rPr>
                <w:rFonts w:ascii="Times New Roman" w:hAnsi="Times New Roman"/>
                <w:sz w:val="24"/>
                <w:szCs w:val="24"/>
              </w:rPr>
              <w:lastRenderedPageBreak/>
              <w:t>года (при наличии оснований)</w:t>
            </w:r>
          </w:p>
          <w:p w14:paraId="0A31B9CA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C41" w:rsidRPr="00D9045F" w14:paraId="1237910C" w14:textId="77777777" w:rsidTr="006C422F">
        <w:trPr>
          <w:trHeight w:val="3974"/>
        </w:trPr>
        <w:tc>
          <w:tcPr>
            <w:tcW w:w="425" w:type="dxa"/>
          </w:tcPr>
          <w:p w14:paraId="16113B6D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0" w:type="dxa"/>
          </w:tcPr>
          <w:p w14:paraId="2E218F9A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686" w:type="dxa"/>
          </w:tcPr>
          <w:p w14:paraId="588ED9F7" w14:textId="77777777" w:rsidR="00FC2C41" w:rsidRPr="006F23D3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Проведение должностными лицами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3D3">
              <w:rPr>
                <w:rFonts w:ascii="Times New Roman" w:hAnsi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контроля:</w:t>
            </w:r>
          </w:p>
          <w:p w14:paraId="7B4CBC75" w14:textId="77777777" w:rsidR="00FC2C41" w:rsidRPr="006F23D3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23D3">
              <w:rPr>
                <w:rFonts w:ascii="Times New Roman" w:hAnsi="Times New Roman"/>
                <w:sz w:val="24"/>
                <w:szCs w:val="24"/>
              </w:rPr>
              <w:t>1) порядка проведения контрольных мероприятий;</w:t>
            </w:r>
          </w:p>
          <w:p w14:paraId="49E6CBA4" w14:textId="77777777" w:rsidR="00FC2C41" w:rsidRPr="006F23D3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23D3">
              <w:rPr>
                <w:rFonts w:ascii="Times New Roman" w:hAnsi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14:paraId="361F253A" w14:textId="77777777" w:rsidR="00FC2C41" w:rsidRPr="006F23D3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23D3">
              <w:rPr>
                <w:rFonts w:ascii="Times New Roman" w:hAnsi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14:paraId="63E3E2F5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23D3">
              <w:rPr>
                <w:rFonts w:ascii="Times New Roman" w:hAnsi="Times New Roman"/>
                <w:sz w:val="24"/>
                <w:szCs w:val="24"/>
              </w:rPr>
              <w:t>4) порядка обжалования решений Контрольного органа</w:t>
            </w:r>
          </w:p>
        </w:tc>
        <w:tc>
          <w:tcPr>
            <w:tcW w:w="2977" w:type="dxa"/>
          </w:tcPr>
          <w:p w14:paraId="3886B662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23D3">
              <w:rPr>
                <w:rFonts w:ascii="Times New Roman" w:hAnsi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vAlign w:val="center"/>
          </w:tcPr>
          <w:p w14:paraId="230F9E3A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14:paraId="2935DBA2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C41" w:rsidRPr="00D9045F" w14:paraId="766B776D" w14:textId="77777777" w:rsidTr="006C422F">
        <w:tc>
          <w:tcPr>
            <w:tcW w:w="425" w:type="dxa"/>
          </w:tcPr>
          <w:p w14:paraId="78C43FDD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40" w:type="dxa"/>
          </w:tcPr>
          <w:p w14:paraId="1BD2FE91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6" w:type="dxa"/>
          </w:tcPr>
          <w:p w14:paraId="087CCF21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3722DF49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Обязательные профилактические визиты проводятся для лиц, указанных в пункте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3.4.2.</w:t>
            </w:r>
            <w:r w:rsidRPr="00C0281F">
              <w:rPr>
                <w:rFonts w:ascii="Times New Roman" w:hAnsi="Times New Roman"/>
                <w:sz w:val="24"/>
                <w:szCs w:val="24"/>
              </w:rPr>
              <w:t xml:space="preserve"> Положения о виде контроля.</w:t>
            </w:r>
          </w:p>
        </w:tc>
        <w:tc>
          <w:tcPr>
            <w:tcW w:w="2977" w:type="dxa"/>
          </w:tcPr>
          <w:p w14:paraId="4FDCB322" w14:textId="77777777" w:rsidR="00FC2C41" w:rsidRPr="00C0281F" w:rsidRDefault="00FC2C41" w:rsidP="006C422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23D3">
              <w:rPr>
                <w:rFonts w:ascii="Times New Roman" w:hAnsi="Times New Roman"/>
                <w:sz w:val="24"/>
                <w:szCs w:val="24"/>
              </w:rPr>
              <w:t>ФИО должностных лиц</w:t>
            </w:r>
          </w:p>
        </w:tc>
        <w:tc>
          <w:tcPr>
            <w:tcW w:w="1559" w:type="dxa"/>
            <w:vAlign w:val="center"/>
          </w:tcPr>
          <w:p w14:paraId="60D1015B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81F">
              <w:rPr>
                <w:rFonts w:ascii="Times New Roman" w:hAnsi="Times New Roman"/>
                <w:sz w:val="24"/>
                <w:szCs w:val="24"/>
              </w:rPr>
              <w:t>Профилактические визиты подлежат проведению в течени</w:t>
            </w:r>
            <w:r>
              <w:rPr>
                <w:rFonts w:ascii="Times New Roman" w:hAnsi="Times New Roman"/>
                <w:sz w:val="24"/>
                <w:szCs w:val="24"/>
              </w:rPr>
              <w:t>е года (при наличии оснований)</w:t>
            </w:r>
          </w:p>
          <w:p w14:paraId="4D2DF060" w14:textId="77777777" w:rsidR="00FC2C41" w:rsidRPr="00C0281F" w:rsidRDefault="00FC2C41" w:rsidP="006C422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D187A9" w14:textId="77777777" w:rsidR="00FC2C41" w:rsidRDefault="00FC2C41" w:rsidP="00FC2C41">
      <w:pPr>
        <w:rPr>
          <w:rFonts w:eastAsia="Calibri"/>
        </w:rPr>
      </w:pPr>
    </w:p>
    <w:p w14:paraId="684E29FF" w14:textId="77777777" w:rsidR="00FC2C41" w:rsidRDefault="00FC2C41" w:rsidP="00FC2C41">
      <w:pPr>
        <w:rPr>
          <w:rFonts w:eastAsia="Calibri"/>
        </w:rPr>
      </w:pPr>
    </w:p>
    <w:p w14:paraId="19AE000B" w14:textId="77777777" w:rsidR="00FC2C41" w:rsidRDefault="00FC2C41" w:rsidP="00FC2C41">
      <w:pPr>
        <w:rPr>
          <w:rFonts w:eastAsia="Calibri"/>
        </w:rPr>
      </w:pPr>
    </w:p>
    <w:p w14:paraId="434468C2" w14:textId="77777777" w:rsidR="00FC2C41" w:rsidRDefault="00FC2C41" w:rsidP="00FC2C41">
      <w:pPr>
        <w:rPr>
          <w:rFonts w:eastAsia="Calibri"/>
        </w:rPr>
      </w:pPr>
    </w:p>
    <w:p w14:paraId="3273AE3F" w14:textId="77777777" w:rsidR="00FC2C41" w:rsidRDefault="00FC2C41" w:rsidP="00FC2C41">
      <w:pPr>
        <w:rPr>
          <w:rFonts w:eastAsia="Calibri"/>
        </w:rPr>
      </w:pPr>
    </w:p>
    <w:p w14:paraId="1AF08393" w14:textId="77777777" w:rsidR="00FC2C41" w:rsidRDefault="00FC2C41" w:rsidP="00FC2C41">
      <w:pPr>
        <w:rPr>
          <w:rFonts w:eastAsia="Calibri"/>
        </w:rPr>
      </w:pPr>
    </w:p>
    <w:p w14:paraId="17F46C55" w14:textId="77777777" w:rsidR="00FC2C41" w:rsidRDefault="00FC2C41" w:rsidP="00FC2C41">
      <w:pPr>
        <w:rPr>
          <w:rFonts w:eastAsia="Calibri"/>
        </w:rPr>
      </w:pPr>
    </w:p>
    <w:p w14:paraId="16ECA8C3" w14:textId="77777777" w:rsidR="0026782E" w:rsidRDefault="0026782E"/>
    <w:sectPr w:rsidR="0026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41"/>
    <w:rsid w:val="0026782E"/>
    <w:rsid w:val="0071779C"/>
    <w:rsid w:val="00DD3653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3492"/>
  <w15:chartTrackingRefBased/>
  <w15:docId w15:val="{301B5658-B83C-4C39-BD5B-FF6A30E7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FC2C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32"/>
      <w:lang w:eastAsia="ru-RU"/>
    </w:rPr>
  </w:style>
  <w:style w:type="character" w:customStyle="1" w:styleId="ConsPlusNormal1">
    <w:name w:val="ConsPlusNormal1"/>
    <w:link w:val="ConsPlusNormal"/>
    <w:locked/>
    <w:rsid w:val="00FC2C41"/>
    <w:rPr>
      <w:rFonts w:ascii="Calibri" w:eastAsia="Calibri" w:hAnsi="Calibri" w:cs="Times New Roman"/>
      <w:szCs w:val="32"/>
      <w:lang w:eastAsia="ru-RU"/>
    </w:rPr>
  </w:style>
  <w:style w:type="paragraph" w:customStyle="1" w:styleId="ConsPlusTitle">
    <w:name w:val="ConsPlusTitle"/>
    <w:rsid w:val="00FC2C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3">
    <w:name w:val="Table Grid"/>
    <w:basedOn w:val="a1"/>
    <w:rsid w:val="00FC2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2024-10-16T12:10:00Z</dcterms:created>
  <dcterms:modified xsi:type="dcterms:W3CDTF">2024-10-16T12:10:00Z</dcterms:modified>
</cp:coreProperties>
</file>